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65A3" w14:textId="2C468787" w:rsidR="00144ED9" w:rsidRPr="00223C85" w:rsidRDefault="00144ED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23C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RETURNS POLICY</w:t>
      </w:r>
    </w:p>
    <w:p w14:paraId="020F187D" w14:textId="77777777" w:rsidR="00144ED9" w:rsidRPr="00223C85" w:rsidRDefault="00144ED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CDCC65" w14:textId="4A1ACDBC" w:rsidR="00144ED9" w:rsidRPr="00223C85" w:rsidRDefault="00144ED9">
      <w:pPr>
        <w:rPr>
          <w:rFonts w:ascii="Arial" w:hAnsi="Arial" w:cs="Arial"/>
          <w:color w:val="000000" w:themeColor="text1"/>
          <w:sz w:val="24"/>
          <w:szCs w:val="24"/>
        </w:rPr>
      </w:pPr>
      <w:r w:rsidRPr="00223C85">
        <w:rPr>
          <w:rFonts w:ascii="Arial" w:hAnsi="Arial" w:cs="Arial"/>
          <w:color w:val="000000" w:themeColor="text1"/>
          <w:sz w:val="24"/>
          <w:szCs w:val="24"/>
        </w:rPr>
        <w:t xml:space="preserve">Thanks for purchasing our products at </w:t>
      </w:r>
      <w:r w:rsidR="00670B7E">
        <w:rPr>
          <w:rFonts w:ascii="Arial" w:hAnsi="Arial" w:cs="Arial"/>
          <w:color w:val="000000" w:themeColor="text1"/>
          <w:sz w:val="24"/>
          <w:szCs w:val="24"/>
        </w:rPr>
        <w:t>Asquith Mobility Solutions</w:t>
      </w:r>
      <w:r w:rsidRPr="00223C85">
        <w:rPr>
          <w:rFonts w:ascii="Arial" w:hAnsi="Arial" w:cs="Arial"/>
          <w:color w:val="000000" w:themeColor="text1"/>
          <w:sz w:val="24"/>
          <w:szCs w:val="24"/>
        </w:rPr>
        <w:t xml:space="preserve">.   </w:t>
      </w:r>
    </w:p>
    <w:p w14:paraId="24765BD0" w14:textId="12C8FE96" w:rsidR="00144ED9" w:rsidRPr="00223C85" w:rsidRDefault="00144ED9">
      <w:pPr>
        <w:rPr>
          <w:rFonts w:ascii="Arial" w:hAnsi="Arial" w:cs="Arial"/>
          <w:color w:val="000000" w:themeColor="text1"/>
          <w:sz w:val="24"/>
          <w:szCs w:val="24"/>
        </w:rPr>
      </w:pPr>
      <w:r w:rsidRPr="00223C85">
        <w:rPr>
          <w:rFonts w:ascii="Arial" w:hAnsi="Arial" w:cs="Arial"/>
          <w:color w:val="000000" w:themeColor="text1"/>
          <w:sz w:val="24"/>
          <w:szCs w:val="24"/>
        </w:rPr>
        <w:t>In order to be eligible for a refund you must:</w:t>
      </w:r>
    </w:p>
    <w:p w14:paraId="4F2BF329" w14:textId="5DF7C4F9" w:rsidR="00144ED9" w:rsidRPr="00223C85" w:rsidRDefault="00144ED9" w:rsidP="00144E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C85">
        <w:rPr>
          <w:rFonts w:ascii="Arial" w:hAnsi="Arial" w:cs="Arial"/>
          <w:color w:val="000000" w:themeColor="text1"/>
          <w:sz w:val="24"/>
          <w:szCs w:val="24"/>
        </w:rPr>
        <w:t>Return the product within 7 days of your purchase</w:t>
      </w:r>
      <w:r w:rsidR="00922A1B">
        <w:rPr>
          <w:rFonts w:ascii="Arial" w:hAnsi="Arial" w:cs="Arial"/>
          <w:color w:val="000000" w:themeColor="text1"/>
          <w:sz w:val="24"/>
          <w:szCs w:val="24"/>
        </w:rPr>
        <w:t xml:space="preserve"> with original invoice.  </w:t>
      </w:r>
    </w:p>
    <w:p w14:paraId="29DA63EC" w14:textId="73FD1BC2" w:rsidR="00144ED9" w:rsidRPr="00223C85" w:rsidRDefault="00144ED9" w:rsidP="00144E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C85">
        <w:rPr>
          <w:rFonts w:ascii="Arial" w:hAnsi="Arial" w:cs="Arial"/>
          <w:color w:val="000000" w:themeColor="text1"/>
          <w:sz w:val="24"/>
          <w:szCs w:val="24"/>
        </w:rPr>
        <w:t>The product must be in the same condition that you receive it</w:t>
      </w:r>
      <w:r w:rsidR="00922A1B">
        <w:rPr>
          <w:rFonts w:ascii="Arial" w:hAnsi="Arial" w:cs="Arial"/>
          <w:color w:val="000000" w:themeColor="text1"/>
          <w:sz w:val="24"/>
          <w:szCs w:val="24"/>
        </w:rPr>
        <w:t xml:space="preserve">, in original </w:t>
      </w:r>
      <w:r w:rsidR="0029709F">
        <w:rPr>
          <w:rFonts w:ascii="Arial" w:hAnsi="Arial" w:cs="Arial"/>
          <w:color w:val="000000" w:themeColor="text1"/>
          <w:sz w:val="24"/>
          <w:szCs w:val="24"/>
        </w:rPr>
        <w:t xml:space="preserve">packaging, </w:t>
      </w:r>
      <w:r w:rsidR="0029709F" w:rsidRPr="00223C85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223C85">
        <w:rPr>
          <w:rFonts w:ascii="Arial" w:hAnsi="Arial" w:cs="Arial"/>
          <w:color w:val="000000" w:themeColor="text1"/>
          <w:sz w:val="24"/>
          <w:szCs w:val="24"/>
        </w:rPr>
        <w:t xml:space="preserve"> undamaged in any way. </w:t>
      </w:r>
    </w:p>
    <w:p w14:paraId="14DEB76D" w14:textId="3E49A132" w:rsidR="00144ED9" w:rsidRPr="00223C85" w:rsidRDefault="00144ED9" w:rsidP="00144E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C85">
        <w:rPr>
          <w:rFonts w:ascii="Arial" w:hAnsi="Arial" w:cs="Arial"/>
          <w:color w:val="000000" w:themeColor="text1"/>
          <w:sz w:val="24"/>
          <w:szCs w:val="24"/>
        </w:rPr>
        <w:t>After we receive your item</w:t>
      </w:r>
      <w:r w:rsidR="00922A1B">
        <w:rPr>
          <w:rFonts w:ascii="Arial" w:hAnsi="Arial" w:cs="Arial"/>
          <w:color w:val="000000" w:themeColor="text1"/>
          <w:sz w:val="24"/>
          <w:szCs w:val="24"/>
        </w:rPr>
        <w:t xml:space="preserve"> at our store (The seller will not be responsible for any shipping issues.) </w:t>
      </w:r>
      <w:r w:rsidRPr="00223C85">
        <w:rPr>
          <w:rFonts w:ascii="Arial" w:hAnsi="Arial" w:cs="Arial"/>
          <w:color w:val="000000" w:themeColor="text1"/>
          <w:sz w:val="24"/>
          <w:szCs w:val="24"/>
        </w:rPr>
        <w:t xml:space="preserve">our team of professionals will inspect </w:t>
      </w:r>
      <w:r w:rsidR="00922A1B">
        <w:rPr>
          <w:rFonts w:ascii="Arial" w:hAnsi="Arial" w:cs="Arial"/>
          <w:color w:val="000000" w:themeColor="text1"/>
          <w:sz w:val="24"/>
          <w:szCs w:val="24"/>
        </w:rPr>
        <w:t xml:space="preserve">the product.  </w:t>
      </w:r>
    </w:p>
    <w:p w14:paraId="1FD03D36" w14:textId="44DAE0B1" w:rsidR="00144ED9" w:rsidRPr="00223C85" w:rsidRDefault="00144ED9" w:rsidP="00144E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C85">
        <w:rPr>
          <w:rFonts w:ascii="Arial" w:hAnsi="Arial" w:cs="Arial"/>
          <w:color w:val="000000" w:themeColor="text1"/>
          <w:sz w:val="24"/>
          <w:szCs w:val="24"/>
        </w:rPr>
        <w:t xml:space="preserve">The money will be refunded </w:t>
      </w:r>
      <w:r w:rsidR="00922A1B">
        <w:rPr>
          <w:rFonts w:ascii="Arial" w:hAnsi="Arial" w:cs="Arial"/>
          <w:color w:val="000000" w:themeColor="text1"/>
          <w:sz w:val="24"/>
          <w:szCs w:val="24"/>
        </w:rPr>
        <w:t xml:space="preserve">(at the </w:t>
      </w:r>
      <w:r w:rsidR="0029709F">
        <w:rPr>
          <w:rFonts w:ascii="Arial" w:hAnsi="Arial" w:cs="Arial"/>
          <w:color w:val="000000" w:themeColor="text1"/>
          <w:sz w:val="24"/>
          <w:szCs w:val="24"/>
        </w:rPr>
        <w:t>seller’s</w:t>
      </w:r>
      <w:r w:rsidR="00922A1B">
        <w:rPr>
          <w:rFonts w:ascii="Arial" w:hAnsi="Arial" w:cs="Arial"/>
          <w:color w:val="000000" w:themeColor="text1"/>
          <w:sz w:val="24"/>
          <w:szCs w:val="24"/>
        </w:rPr>
        <w:t xml:space="preserve"> discretion) </w:t>
      </w:r>
      <w:r w:rsidRPr="00223C85">
        <w:rPr>
          <w:rFonts w:ascii="Arial" w:hAnsi="Arial" w:cs="Arial"/>
          <w:color w:val="000000" w:themeColor="text1"/>
          <w:sz w:val="24"/>
          <w:szCs w:val="24"/>
        </w:rPr>
        <w:t xml:space="preserve">to the original payment method you’ve used during the purchase. For credit card payments it may take 5 to 10 business days for a refund to show up on your credit card statement. </w:t>
      </w:r>
    </w:p>
    <w:p w14:paraId="5452D90D" w14:textId="0921F655" w:rsidR="00572724" w:rsidRPr="00223C85" w:rsidRDefault="00144ED9" w:rsidP="00144E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C85">
        <w:rPr>
          <w:rFonts w:ascii="Arial" w:hAnsi="Arial" w:cs="Arial"/>
          <w:color w:val="000000" w:themeColor="text1"/>
          <w:sz w:val="24"/>
          <w:szCs w:val="24"/>
        </w:rPr>
        <w:t>If the product is damaged in any way, or you have initiated the return after 7 days have passed, you will not be eligible for a refund. If anything is unclear or you have more questions, feel free to contact our customer support team.</w:t>
      </w:r>
    </w:p>
    <w:p w14:paraId="76F3C9C8" w14:textId="0D0442B0" w:rsidR="00223C85" w:rsidRDefault="00223C85" w:rsidP="00144E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Proof of purchase must be provided.</w:t>
      </w:r>
    </w:p>
    <w:p w14:paraId="23F59DA4" w14:textId="623C53C1" w:rsidR="00922A1B" w:rsidRPr="0029709F" w:rsidRDefault="00922A1B" w:rsidP="0029709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709F">
        <w:rPr>
          <w:rFonts w:ascii="Arial" w:hAnsi="Arial" w:cs="Arial"/>
          <w:color w:val="000000" w:themeColor="text1"/>
          <w:sz w:val="24"/>
          <w:szCs w:val="24"/>
        </w:rPr>
        <w:t xml:space="preserve">Due to hygiene </w:t>
      </w:r>
      <w:r w:rsidR="0029709F" w:rsidRPr="0029709F">
        <w:rPr>
          <w:rFonts w:ascii="Arial" w:hAnsi="Arial" w:cs="Arial"/>
          <w:color w:val="000000" w:themeColor="text1"/>
          <w:sz w:val="24"/>
          <w:szCs w:val="24"/>
        </w:rPr>
        <w:t>reasons,</w:t>
      </w:r>
      <w:r w:rsidRPr="0029709F">
        <w:rPr>
          <w:rFonts w:ascii="Arial" w:hAnsi="Arial" w:cs="Arial"/>
          <w:color w:val="000000" w:themeColor="text1"/>
          <w:sz w:val="24"/>
          <w:szCs w:val="24"/>
        </w:rPr>
        <w:t xml:space="preserve"> we are unable to accept returns of any Bathroom products Examples </w:t>
      </w:r>
      <w:r w:rsidR="0029709F" w:rsidRPr="0029709F">
        <w:rPr>
          <w:rFonts w:ascii="Arial" w:hAnsi="Arial" w:cs="Arial"/>
          <w:color w:val="000000" w:themeColor="text1"/>
          <w:sz w:val="24"/>
          <w:szCs w:val="24"/>
        </w:rPr>
        <w:t>are</w:t>
      </w:r>
      <w:r w:rsidRPr="0029709F">
        <w:rPr>
          <w:rFonts w:ascii="Arial" w:hAnsi="Arial" w:cs="Arial"/>
          <w:color w:val="000000" w:themeColor="text1"/>
          <w:sz w:val="24"/>
          <w:szCs w:val="24"/>
        </w:rPr>
        <w:t xml:space="preserve"> commodes, toilet seats, shower chairs</w:t>
      </w:r>
      <w:r w:rsidR="0029709F" w:rsidRPr="0029709F">
        <w:rPr>
          <w:rFonts w:ascii="Arial" w:hAnsi="Arial" w:cs="Arial"/>
          <w:color w:val="000000" w:themeColor="text1"/>
          <w:sz w:val="24"/>
          <w:szCs w:val="24"/>
        </w:rPr>
        <w:t>, and bathing</w:t>
      </w:r>
      <w:r w:rsidRPr="00297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709F" w:rsidRPr="0029709F">
        <w:rPr>
          <w:rFonts w:ascii="Arial" w:hAnsi="Arial" w:cs="Arial"/>
          <w:color w:val="000000" w:themeColor="text1"/>
          <w:sz w:val="24"/>
          <w:szCs w:val="24"/>
        </w:rPr>
        <w:t>cushions.</w:t>
      </w:r>
      <w:r w:rsidRPr="00297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A3670AC" w14:textId="188C1381" w:rsidR="00670B7E" w:rsidRDefault="00670B7E" w:rsidP="00144E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Shipping will not be refunded.</w:t>
      </w:r>
    </w:p>
    <w:p w14:paraId="6AF64B4F" w14:textId="48B26B19" w:rsidR="00922A1B" w:rsidRPr="0029709F" w:rsidRDefault="0029709F" w:rsidP="00922A1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Asquith Mobility Solutions reserves the right to charge a restocking fee on any returns, this amount will be %15 of the original invoice.</w:t>
      </w:r>
    </w:p>
    <w:p w14:paraId="1275A368" w14:textId="77777777" w:rsidR="00922A1B" w:rsidRPr="00922A1B" w:rsidRDefault="00922A1B" w:rsidP="00922A1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922A1B" w:rsidRPr="00922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95C"/>
    <w:multiLevelType w:val="hybridMultilevel"/>
    <w:tmpl w:val="43DCB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72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D9"/>
    <w:rsid w:val="00144ED9"/>
    <w:rsid w:val="00223C85"/>
    <w:rsid w:val="0029709F"/>
    <w:rsid w:val="00334153"/>
    <w:rsid w:val="00432E0F"/>
    <w:rsid w:val="005358EA"/>
    <w:rsid w:val="00572724"/>
    <w:rsid w:val="00670B7E"/>
    <w:rsid w:val="009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E50D"/>
  <w15:chartTrackingRefBased/>
  <w15:docId w15:val="{6F9F6C86-AF39-4557-8C31-C26ED28E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itro-offscreen">
    <w:name w:val="nitro-offscreen"/>
    <w:basedOn w:val="Normal"/>
    <w:rsid w:val="0092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CC62-DCA8-4FEA-AEDB-846C7E7B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info@asquithmobility.com.au</dc:creator>
  <cp:keywords/>
  <dc:description/>
  <cp:lastModifiedBy>Michael Pavia</cp:lastModifiedBy>
  <cp:revision>2</cp:revision>
  <dcterms:created xsi:type="dcterms:W3CDTF">2023-05-11T05:07:00Z</dcterms:created>
  <dcterms:modified xsi:type="dcterms:W3CDTF">2023-05-11T05:07:00Z</dcterms:modified>
</cp:coreProperties>
</file>